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1" w:name="control-to-stage-map-agent"/>
    <w:p>
      <w:pPr>
        <w:pStyle w:val="Heading1"/>
      </w:pPr>
      <w:r>
        <w:t xml:space="preserve">Control to Stage Map (Agent)</w:t>
      </w:r>
    </w:p>
    <w:p>
      <w:pPr>
        <w:pStyle w:val="FirstParagraph"/>
      </w:pPr>
      <w:r>
        <w:t xml:space="preserve">Every stage of the agent loop, the failure it carries when ungoverned, the ISO/IEC 42001</w:t>
      </w:r>
      <w:r>
        <w:t xml:space="preserve"> </w:t>
      </w:r>
      <w:r>
        <w:t xml:space="preserve">control that addresses it, where that control lives in the code, and the test that proves</w:t>
      </w:r>
      <w:r>
        <w:t xml:space="preserve"> </w:t>
      </w:r>
      <w:r>
        <w:t xml:space="preserve">it. The final column is what makes this audit-ready: each control has verification evidence</w:t>
      </w:r>
      <w:r>
        <w:t xml:space="preserve"> </w:t>
      </w:r>
      <w:r>
        <w:t xml:space="preserve">you can re-run.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Agent stage</w:t>
            </w:r>
          </w:p>
        </w:tc>
        <w:tc>
          <w:tcPr/>
          <w:p>
            <w:pPr>
              <w:pStyle w:val="Compact"/>
            </w:pPr>
            <w:r>
              <w:t xml:space="preserve">Failure when ungoverned</w:t>
            </w:r>
          </w:p>
        </w:tc>
        <w:tc>
          <w:tcPr/>
          <w:p>
            <w:pPr>
              <w:pStyle w:val="Compact"/>
            </w:pPr>
            <w:r>
              <w:t xml:space="preserve">ISO/IEC 42001 control</w:t>
            </w:r>
          </w:p>
        </w:tc>
        <w:tc>
          <w:tcPr/>
          <w:p>
            <w:pPr>
              <w:pStyle w:val="Compact"/>
            </w:pPr>
            <w:r>
              <w:t xml:space="preserve">Implementation</w:t>
            </w:r>
          </w:p>
        </w:tc>
        <w:tc>
          <w:tcPr/>
          <w:p>
            <w:pPr>
              <w:pStyle w:val="Compact"/>
            </w:pPr>
            <w:r>
              <w:t xml:space="preserve">Verified by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Tool set selection</w:t>
            </w:r>
          </w:p>
        </w:tc>
        <w:tc>
          <w:tcPr/>
          <w:p>
            <w:pPr>
              <w:pStyle w:val="Compact"/>
            </w:pPr>
            <w:r>
              <w:t xml:space="preserve">Agent holds tools its task never needs</w:t>
            </w:r>
          </w:p>
        </w:tc>
        <w:tc>
          <w:tcPr/>
          <w:p>
            <w:pPr>
              <w:pStyle w:val="Compact"/>
            </w:pPr>
            <w:r>
              <w:t xml:space="preserve">A.9.4 intended use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least_privilege.py</w:t>
            </w:r>
            <w:r>
              <w:t xml:space="preserve"> </w:t>
            </w:r>
            <w:r>
              <w:t xml:space="preserve">scopes tools to the task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tests/test_least_privilege.py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Planning on the ticket</w:t>
            </w:r>
          </w:p>
        </w:tc>
        <w:tc>
          <w:tcPr/>
          <w:p>
            <w:pPr>
              <w:pStyle w:val="Compact"/>
            </w:pPr>
            <w:r>
              <w:t xml:space="preserve">Untrusted ticket obeyed as instructions</w:t>
            </w:r>
          </w:p>
        </w:tc>
        <w:tc>
          <w:tcPr/>
          <w:p>
            <w:pPr>
              <w:pStyle w:val="Compact"/>
            </w:pPr>
            <w:r>
              <w:t xml:space="preserve">A.5 impact assessment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injection_defense.py</w:t>
            </w:r>
            <w:r>
              <w:t xml:space="preserve"> </w:t>
            </w:r>
            <w:r>
              <w:t xml:space="preserve">fences ticket as data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tests/test_injection.py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Action, money</w:t>
            </w:r>
          </w:p>
        </w:tc>
        <w:tc>
          <w:tcPr/>
          <w:p>
            <w:pPr>
              <w:pStyle w:val="Compact"/>
            </w:pPr>
            <w:r>
              <w:t xml:space="preserve">Unbounded value moved</w:t>
            </w:r>
          </w:p>
        </w:tc>
        <w:tc>
          <w:tcPr/>
          <w:p>
            <w:pPr>
              <w:pStyle w:val="Compact"/>
            </w:pPr>
            <w:r>
              <w:t xml:space="preserve">A.5 impact assessment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action_limits.py</w:t>
            </w:r>
            <w:r>
              <w:t xml:space="preserve"> </w:t>
            </w:r>
            <w:r>
              <w:t xml:space="preserve">caps autonomous refunds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tests/test_action_limits.py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Action, communication</w:t>
            </w:r>
          </w:p>
        </w:tc>
        <w:tc>
          <w:tcPr/>
          <w:p>
            <w:pPr>
              <w:pStyle w:val="Compact"/>
            </w:pPr>
            <w:r>
              <w:t xml:space="preserve">External recipient reached</w:t>
            </w:r>
          </w:p>
        </w:tc>
        <w:tc>
          <w:tcPr/>
          <w:p>
            <w:pPr>
              <w:pStyle w:val="Compact"/>
            </w:pPr>
            <w:r>
              <w:t xml:space="preserve">A.5 impact assessment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injection_defense.py</w:t>
            </w:r>
            <w:r>
              <w:t xml:space="preserve"> </w:t>
            </w:r>
            <w:r>
              <w:t xml:space="preserve">recipient allowlist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tests/test_injection.py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Action, irreversible</w:t>
            </w:r>
          </w:p>
        </w:tc>
        <w:tc>
          <w:tcPr/>
          <w:p>
            <w:pPr>
              <w:pStyle w:val="Compact"/>
            </w:pPr>
            <w:r>
              <w:t xml:space="preserve">Destructive action with no human</w:t>
            </w:r>
          </w:p>
        </w:tc>
        <w:tc>
          <w:tcPr/>
          <w:p>
            <w:pPr>
              <w:pStyle w:val="Compact"/>
            </w:pPr>
            <w:r>
              <w:t xml:space="preserve">A.9.2 responsible use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human_approval.py</w:t>
            </w:r>
            <w:r>
              <w:t xml:space="preserve"> </w:t>
            </w:r>
            <w:r>
              <w:t xml:space="preserve">queues high-impact actions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tests/test_human_approval.py</w:t>
            </w:r>
          </w:p>
        </w:tc>
      </w:tr>
      <w:tr>
        <w:tc>
          <w:tcPr/>
          <w:p>
            <w:pPr>
              <w:pStyle w:val="Compact"/>
            </w:pPr>
            <w:r>
              <w:t xml:space="preserve">Logging</w:t>
            </w:r>
          </w:p>
        </w:tc>
        <w:tc>
          <w:tcPr/>
          <w:p>
            <w:pPr>
              <w:pStyle w:val="Compact"/>
            </w:pPr>
            <w:r>
              <w:t xml:space="preserve">No record of what the agent did</w:t>
            </w:r>
          </w:p>
        </w:tc>
        <w:tc>
          <w:tcPr/>
          <w:p>
            <w:pPr>
              <w:pStyle w:val="Compact"/>
            </w:pPr>
            <w:r>
              <w:t xml:space="preserve">A.6.2.8 event logs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action_audit.py</w:t>
            </w:r>
            <w:r>
              <w:t xml:space="preserve"> </w:t>
            </w:r>
            <w:r>
              <w:t xml:space="preserve">records every tool call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tests/test_action_audit.py</w:t>
            </w:r>
          </w:p>
        </w:tc>
      </w:tr>
    </w:tbl>
    <w:bookmarkStart w:id="9" w:name="how-to-reproduce-each-row"/>
    <w:p>
      <w:pPr>
        <w:pStyle w:val="Heading2"/>
      </w:pPr>
      <w:r>
        <w:t xml:space="preserve">How to reproduce each row</w:t>
      </w:r>
    </w:p>
    <w:p>
      <w:pPr>
        <w:pStyle w:val="FirstParagraph"/>
      </w:pPr>
      <w:r>
        <w:t xml:space="preserve">Ungoverned, meaning</w:t>
      </w:r>
      <w:r>
        <w:t xml:space="preserve"> </w:t>
      </w:r>
      <w:r>
        <w:rPr>
          <w:rStyle w:val="VerbatimChar"/>
        </w:rPr>
        <w:t xml:space="preserve">GOVERNED=false</w:t>
      </w:r>
      <w:r>
        <w:t xml:space="preserve">, reproduces the failure. Governed, meaning</w:t>
      </w:r>
      <w:r>
        <w:t xml:space="preserve"> </w:t>
      </w:r>
      <w:r>
        <w:rPr>
          <w:rStyle w:val="VerbatimChar"/>
        </w:rPr>
        <w:t xml:space="preserve">GOVERNED=true</w:t>
      </w:r>
      <w:r>
        <w:t xml:space="preserve">, engages the control. Prove any single row in isolation with a per-control</w:t>
      </w:r>
      <w:r>
        <w:t xml:space="preserve"> </w:t>
      </w:r>
      <w:r>
        <w:t xml:space="preserve">flag, for example:</w:t>
      </w:r>
    </w:p>
    <w:p>
      <w:pPr>
        <w:pStyle w:val="SourceCode"/>
      </w:pPr>
      <w:r>
        <w:rPr>
          <w:rStyle w:val="VerbatimChar"/>
        </w:rPr>
        <w:t xml:space="preserve">GOVERNED=false</w:t>
      </w:r>
      <w:r>
        <w:br/>
      </w:r>
      <w:r>
        <w:rPr>
          <w:rStyle w:val="VerbatimChar"/>
        </w:rPr>
        <w:t xml:space="preserve">CONTROL_HUMAN_APPROVAL=on</w:t>
      </w:r>
    </w:p>
    <w:p>
      <w:pPr>
        <w:pStyle w:val="FirstParagraph"/>
      </w:pPr>
      <w:r>
        <w:t xml:space="preserve">The full suite, run with</w:t>
      </w:r>
      <w:r>
        <w:t xml:space="preserve"> </w:t>
      </w:r>
      <w:r>
        <w:rPr>
          <w:rStyle w:val="VerbatimChar"/>
        </w:rPr>
        <w:t xml:space="preserve">docker compose exec app pytest</w:t>
      </w:r>
      <w:r>
        <w:t xml:space="preserve">, asserts both states for every</w:t>
      </w:r>
      <w:r>
        <w:t xml:space="preserve"> </w:t>
      </w:r>
      <w:r>
        <w:t xml:space="preserve">row. That suite is the A.6.2.4 verification evidence for this system.</w:t>
      </w:r>
    </w:p>
    <w:bookmarkEnd w:id="9"/>
    <w:bookmarkStart w:id="10" w:name="the-choke-point"/>
    <w:p>
      <w:pPr>
        <w:pStyle w:val="Heading2"/>
      </w:pPr>
      <w:r>
        <w:t xml:space="preserve">The choke point</w:t>
      </w:r>
    </w:p>
    <w:p>
      <w:pPr>
        <w:pStyle w:val="FirstParagraph"/>
      </w:pPr>
      <w:r>
        <w:t xml:space="preserve">Every tool call the agent makes passes through one function,</w:t>
      </w:r>
      <w:r>
        <w:t xml:space="preserve"> </w:t>
      </w:r>
      <w:r>
        <w:rPr>
          <w:rStyle w:val="VerbatimChar"/>
        </w:rPr>
        <w:t xml:space="preserve">tools/actions.py</w:t>
      </w:r>
      <w:r>
        <w:t xml:space="preserve">, before it</w:t>
      </w:r>
      <w:r>
        <w:t xml:space="preserve"> </w:t>
      </w:r>
      <w:r>
        <w:t xml:space="preserve">touches the world. Least privilege, action limits, the approval gate, the recipient guard,</w:t>
      </w:r>
      <w:r>
        <w:t xml:space="preserve"> </w:t>
      </w:r>
      <w:r>
        <w:t xml:space="preserve">and the action log all run there. The model is allowed to decide; this is where the system</w:t>
      </w:r>
      <w:r>
        <w:t xml:space="preserve"> </w:t>
      </w:r>
      <w:r>
        <w:t xml:space="preserve">decides what is allowed to happen.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2026-07-18T00:19:17Z</dcterms:created>
  <dcterms:modified xsi:type="dcterms:W3CDTF">2026-07-18T00:19:17Z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